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93E6A">
      <w:pPr>
        <w:rPr>
          <w:rFonts w:ascii="黑体" w:eastAsia="黑体"/>
          <w:color w:val="FF0000"/>
          <w:sz w:val="36"/>
          <w:szCs w:val="36"/>
        </w:rPr>
      </w:pPr>
      <w:r>
        <w:rPr>
          <w:rFonts w:hint="eastAsia" w:ascii="黑体" w:eastAsia="黑体"/>
          <w:color w:val="FF0000"/>
          <w:sz w:val="36"/>
          <w:szCs w:val="36"/>
        </w:rPr>
        <w:t>注意事项：</w:t>
      </w:r>
    </w:p>
    <w:p w14:paraId="5A1E7EF7"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实习工作日志为150篇，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每篇日志必须有</w:t>
      </w:r>
      <w:r>
        <w:rPr>
          <w:rFonts w:hint="eastAsia" w:ascii="仿宋_GB2312" w:eastAsia="仿宋_GB2312"/>
          <w:color w:val="FF0000"/>
          <w:sz w:val="28"/>
          <w:szCs w:val="28"/>
          <w:lang w:val="en-US" w:eastAsia="zh-CN"/>
        </w:rPr>
        <w:t>心得体会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。</w:t>
      </w:r>
      <w:r>
        <w:rPr>
          <w:rFonts w:hint="eastAsia" w:ascii="仿宋_GB2312" w:eastAsia="仿宋_GB2312"/>
          <w:sz w:val="28"/>
          <w:szCs w:val="28"/>
        </w:rPr>
        <w:t>打印的每一页日志必须由指导律师亲笔签名，印章、代签等无效。每篇日志及指导老师意见内容不得重复。</w:t>
      </w:r>
    </w:p>
    <w:p w14:paraId="1AEF153F"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实训材料指导老师点评需亲笔签名。</w:t>
      </w:r>
    </w:p>
    <w:p w14:paraId="670192B8"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五份</w:t>
      </w:r>
      <w:r>
        <w:rPr>
          <w:rFonts w:hint="eastAsia" w:ascii="仿宋_GB2312" w:eastAsia="仿宋_GB2312"/>
          <w:sz w:val="28"/>
          <w:szCs w:val="28"/>
        </w:rPr>
        <w:t>实训法律文书</w:t>
      </w: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</w:rPr>
        <w:t>诉讼判决书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仲裁裁决书、调解书）</w:t>
      </w:r>
      <w:r>
        <w:rPr>
          <w:rFonts w:hint="eastAsia" w:ascii="仿宋_GB2312" w:eastAsia="仿宋_GB2312"/>
          <w:sz w:val="28"/>
          <w:szCs w:val="28"/>
        </w:rPr>
        <w:t>需写明实习人员姓名及指导律师姓名，例：</w:t>
      </w:r>
    </w:p>
    <w:p w14:paraId="6274B610">
      <w:pPr>
        <w:pStyle w:val="6"/>
        <w:ind w:left="720" w:firstLine="0"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委托代理人XXX，广东XX律师事务所律师。</w:t>
      </w:r>
    </w:p>
    <w:p w14:paraId="49AD4A61">
      <w:pPr>
        <w:pStyle w:val="6"/>
        <w:ind w:left="720" w:firstLine="0" w:firstLineChars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委托代理人XXX，广东XX律师事务所实习律师。</w:t>
      </w:r>
    </w:p>
    <w:p w14:paraId="328136EF">
      <w:pPr>
        <w:pStyle w:val="6"/>
        <w:ind w:left="720" w:firstLine="0" w:firstLineChars="0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注意：系列案件的案子不管提交几份判决书只当做一份文书。</w:t>
      </w:r>
    </w:p>
    <w:p w14:paraId="1A5988F0">
      <w:pPr>
        <w:pStyle w:val="6"/>
        <w:ind w:left="720" w:firstLine="0" w:firstLineChars="0"/>
        <w:rPr>
          <w:rFonts w:hint="eastAsia" w:ascii="仿宋_GB2312" w:eastAsia="仿宋_GB2312"/>
          <w:color w:val="FF0000"/>
          <w:sz w:val="28"/>
          <w:szCs w:val="28"/>
        </w:rPr>
      </w:pPr>
      <w:r>
        <w:rPr>
          <w:rFonts w:hint="eastAsia" w:ascii="仿宋_GB2312" w:eastAsia="仿宋_GB2312"/>
          <w:color w:val="FF0000"/>
          <w:sz w:val="28"/>
          <w:szCs w:val="28"/>
        </w:rPr>
        <w:t>实习人员需写明为“实习律师”，不得写为“律师”。</w:t>
      </w:r>
    </w:p>
    <w:p w14:paraId="1D9E56D7"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所有材料一式四份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并贴好相片</w:t>
      </w:r>
      <w:r>
        <w:rPr>
          <w:rFonts w:hint="eastAsia" w:ascii="仿宋_GB2312" w:eastAsia="仿宋_GB2312"/>
          <w:sz w:val="28"/>
          <w:szCs w:val="28"/>
        </w:rPr>
        <w:t>，请按照目录顺序排列、编好页码并自行装订。</w:t>
      </w:r>
    </w:p>
    <w:p w14:paraId="3D1781C9"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认真学习《律师法》、《律师职业道德和执业纪律规范》。</w:t>
      </w:r>
    </w:p>
    <w:p w14:paraId="36235481">
      <w:pPr>
        <w:pStyle w:val="6"/>
        <w:numPr>
          <w:ilvl w:val="0"/>
          <w:numId w:val="1"/>
        </w:numPr>
        <w:ind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实习总结务必要全面总结理论学习体会、业务技能实训等方面。</w:t>
      </w:r>
      <w:bookmarkStart w:id="0" w:name="_GoBack"/>
      <w:bookmarkEnd w:id="0"/>
    </w:p>
    <w:p w14:paraId="4CBB68BC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4520E5"/>
    <w:multiLevelType w:val="multilevel"/>
    <w:tmpl w:val="204520E5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xZGE1YzQ1M2JjMDdkODZjMjEwOGZhYmIwMTcwMGUifQ=="/>
  </w:docVars>
  <w:rsids>
    <w:rsidRoot w:val="00D74EC4"/>
    <w:rsid w:val="003228BC"/>
    <w:rsid w:val="008737B4"/>
    <w:rsid w:val="00B83F61"/>
    <w:rsid w:val="00D00E26"/>
    <w:rsid w:val="00D74EC4"/>
    <w:rsid w:val="10593422"/>
    <w:rsid w:val="1F610E8A"/>
    <w:rsid w:val="27547F8A"/>
    <w:rsid w:val="37D94E02"/>
    <w:rsid w:val="3908431E"/>
    <w:rsid w:val="430450D7"/>
    <w:rsid w:val="4B9761E7"/>
    <w:rsid w:val="54B90F7D"/>
    <w:rsid w:val="5DBB7F47"/>
    <w:rsid w:val="74195C88"/>
    <w:rsid w:val="7F01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律协办</Company>
  <Pages>1</Pages>
  <Words>283</Words>
  <Characters>291</Characters>
  <Lines>1</Lines>
  <Paragraphs>1</Paragraphs>
  <TotalTime>62</TotalTime>
  <ScaleCrop>false</ScaleCrop>
  <LinksUpToDate>false</LinksUpToDate>
  <CharactersWithSpaces>291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2016-01-25T07:10:00Z</dcterms:created>
  <dc:creator>仲裁秘书办公室</dc:creator>
  <cp:lastModifiedBy>梅州市律师协会 </cp:lastModifiedBy>
  <dcterms:modified xsi:type="dcterms:W3CDTF">2024-12-26T03:04:32Z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870F54E7A71A47E99D5240FA86825C0B</vt:lpwstr>
  </property>
  <property fmtid="{D5CDD505-2E9C-101B-9397-08002B2CF9AE}" pid="4" name="KSOTemplateDocerSaveRecord">
    <vt:lpwstr>eyJoZGlkIjoiMTQ5OGJjNDg2Y2QyODEzYzIzOTk4OWRiN2M3MTk3NjgiLCJ1c2VySWQiOiIzMjM1OTc0NTEifQ==</vt:lpwstr>
  </property>
</Properties>
</file>